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5227" w14:textId="77777777" w:rsidR="001C3D58" w:rsidRDefault="001C3D58" w:rsidP="003F2DA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</w:pPr>
    </w:p>
    <w:p w14:paraId="691E38D3" w14:textId="16E6EC1E" w:rsidR="003F2DA6" w:rsidRPr="004A3E38" w:rsidRDefault="003F2DA6" w:rsidP="00746C6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</w:pPr>
      <w:r w:rsidRPr="004A3E3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  <w:t>التقرير ا</w:t>
      </w:r>
      <w:r w:rsidR="00C76804">
        <w:rPr>
          <w:rFonts w:ascii="Times New Roman" w:eastAsia="Times New Roman" w:hAnsi="Times New Roman" w:cs="Times New Roman" w:hint="cs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  <w:t>لاحصائي</w:t>
      </w:r>
      <w:r w:rsidRPr="004A3E3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  <w:t xml:space="preserve"> للمنظمة الاردنية لمكافحة المنشطات لعام 2</w:t>
      </w:r>
      <w:r w:rsidR="001A1B39">
        <w:rPr>
          <w:rFonts w:ascii="Times New Roman" w:eastAsia="Times New Roman" w:hAnsi="Times New Roman" w:cs="Times New Roman" w:hint="cs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  <w:t>3</w:t>
      </w:r>
      <w:r w:rsidR="00746C6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  <w:lang w:bidi="ar-JO"/>
        </w:rPr>
        <w:t>20</w:t>
      </w:r>
      <w:r w:rsidRPr="004A3E38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shd w:val="clear" w:color="auto" w:fill="FFFFFF"/>
          <w:rtl/>
          <w:lang w:bidi="ar-JO"/>
        </w:rPr>
        <w:t xml:space="preserve"> </w:t>
      </w:r>
    </w:p>
    <w:p w14:paraId="15E454DD" w14:textId="35F03041" w:rsidR="00E15CAF" w:rsidRDefault="00E15CAF" w:rsidP="00E15CAF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rtl/>
          <w:lang w:bidi="ar-JO"/>
        </w:rPr>
      </w:pPr>
    </w:p>
    <w:p w14:paraId="5A780CB2" w14:textId="77777777" w:rsidR="00F27319" w:rsidRPr="004A3E38" w:rsidRDefault="00F27319" w:rsidP="00F27319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shd w:val="clear" w:color="auto" w:fill="FFFFFF"/>
          <w:rtl/>
          <w:lang w:bidi="ar-JO"/>
        </w:rPr>
      </w:pPr>
    </w:p>
    <w:p w14:paraId="73986771" w14:textId="77777777" w:rsidR="00535CAE" w:rsidRPr="004A3E38" w:rsidRDefault="00535CAE" w:rsidP="00D20505">
      <w:pPr>
        <w:bidi/>
        <w:spacing w:after="0" w:line="240" w:lineRule="auto"/>
        <w:ind w:left="-66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03FD4AF7" w14:textId="77777777" w:rsidR="00F27319" w:rsidRPr="004A3E38" w:rsidRDefault="00F27319" w:rsidP="00F27319">
      <w:pPr>
        <w:bidi/>
        <w:spacing w:after="0" w:line="240" w:lineRule="auto"/>
        <w:ind w:left="-66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rtl/>
        </w:rPr>
      </w:pPr>
      <w:r w:rsidRPr="004A3E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rtl/>
        </w:rPr>
        <w:t>من هي المنظمة الأردنية لمكافحة المنشطات</w:t>
      </w:r>
      <w:r w:rsidRPr="004A3E3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:</w:t>
      </w:r>
    </w:p>
    <w:p w14:paraId="27318C65" w14:textId="77777777" w:rsidR="00F27319" w:rsidRPr="004A3E38" w:rsidRDefault="00F27319" w:rsidP="00F27319">
      <w:pPr>
        <w:bidi/>
        <w:spacing w:after="0" w:line="240" w:lineRule="auto"/>
        <w:ind w:left="-666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32E3CE0B" w14:textId="4A8BF5C2" w:rsidR="00F27319" w:rsidRDefault="00F27319" w:rsidP="00F27319">
      <w:pPr>
        <w:shd w:val="clear" w:color="auto" w:fill="FFFFFF"/>
        <w:bidi/>
        <w:spacing w:after="0" w:line="240" w:lineRule="auto"/>
        <w:ind w:left="-716" w:right="-142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4A3E38">
        <w:rPr>
          <w:rFonts w:ascii="Times New Roman" w:eastAsia="Times New Roman" w:hAnsi="Times New Roman" w:cs="Times New Roman"/>
          <w:sz w:val="36"/>
          <w:szCs w:val="36"/>
          <w:rtl/>
        </w:rPr>
        <w:tab/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>هي المنظمة الرئيسية المسؤولة عن القي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ا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>م على المستوى المحلي والوطني ب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إ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>عتماد وتنفيذ قواعد مكافحة المنشطات وتوجيه عمليات جمع العينات و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إ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 xml:space="preserve">دارة نتائج الاختبارات وإجراء التحقيقات. وقد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تم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 xml:space="preserve">إنشاء المنظمة الاردنية لمكافحة المنشطات من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 xml:space="preserve">جل ايجاد بيئة رياضية اردنية خالية من المنشطات وتقديم التوعية والتثقيف للشباب الاردني في هذا المجال والتعاون والتنسيق مع كافة الدول من اجل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إ</w:t>
      </w:r>
      <w:r w:rsidRPr="004A3E38">
        <w:rPr>
          <w:rFonts w:ascii="Times New Roman" w:eastAsia="Times New Roman" w:hAnsi="Times New Roman" w:cs="Times New Roman"/>
          <w:sz w:val="28"/>
          <w:szCs w:val="28"/>
          <w:rtl/>
        </w:rPr>
        <w:t>يجاد بيئة عالمية خالية من المنشطات ومخاطرها</w:t>
      </w:r>
      <w:r w:rsidRPr="004A3E3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5FFF4C" w14:textId="77777777" w:rsidR="00F27319" w:rsidRPr="004A3E38" w:rsidRDefault="00F27319" w:rsidP="00F27319">
      <w:pPr>
        <w:shd w:val="clear" w:color="auto" w:fill="FFFFFF"/>
        <w:bidi/>
        <w:spacing w:after="0" w:line="240" w:lineRule="auto"/>
        <w:ind w:left="-716" w:right="-142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68643D2E" w14:textId="77777777" w:rsidR="00F27319" w:rsidRPr="004A3E38" w:rsidRDefault="00F27319" w:rsidP="00F27319">
      <w:pPr>
        <w:pStyle w:val="NormalWeb"/>
        <w:shd w:val="clear" w:color="auto" w:fill="FFFFFF"/>
        <w:bidi/>
        <w:spacing w:before="0" w:beforeAutospacing="0" w:after="150" w:afterAutospacing="0"/>
        <w:ind w:left="-716" w:right="-142"/>
        <w:jc w:val="both"/>
        <w:rPr>
          <w:color w:val="000000" w:themeColor="text1"/>
          <w:sz w:val="32"/>
          <w:szCs w:val="32"/>
        </w:rPr>
      </w:pPr>
      <w:r w:rsidRPr="004A3E38">
        <w:rPr>
          <w:color w:val="56534C"/>
          <w:sz w:val="30"/>
          <w:szCs w:val="30"/>
          <w:rtl/>
        </w:rPr>
        <w:t> </w:t>
      </w:r>
      <w:r w:rsidRPr="004A3E38">
        <w:rPr>
          <w:color w:val="56534C"/>
          <w:sz w:val="48"/>
          <w:szCs w:val="48"/>
          <w:rtl/>
        </w:rPr>
        <w:t> </w:t>
      </w:r>
      <w:r w:rsidRPr="004A3E38">
        <w:rPr>
          <w:b/>
          <w:bCs/>
          <w:color w:val="000000" w:themeColor="text1"/>
          <w:sz w:val="32"/>
          <w:szCs w:val="32"/>
          <w:rtl/>
        </w:rPr>
        <w:t>الرؤية:</w:t>
      </w:r>
    </w:p>
    <w:p w14:paraId="688C0EF6" w14:textId="5BD1EF0F" w:rsidR="00F27319" w:rsidRDefault="00F27319" w:rsidP="00F27319">
      <w:pPr>
        <w:pStyle w:val="NormalWeb"/>
        <w:bidi/>
        <w:spacing w:before="0" w:beforeAutospacing="0" w:after="150" w:afterAutospacing="0"/>
        <w:ind w:left="-716" w:right="-142"/>
        <w:jc w:val="both"/>
        <w:rPr>
          <w:color w:val="000000" w:themeColor="text1"/>
          <w:sz w:val="28"/>
          <w:szCs w:val="28"/>
          <w:shd w:val="clear" w:color="auto" w:fill="FFFFFF"/>
          <w:rtl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>إن المنظمة الاردنية لمكافحة المنشطات تسعى الى رؤية اردنية تثمن وتتبنى ثقافة رياضة خالية من المنشطات.</w:t>
      </w:r>
    </w:p>
    <w:p w14:paraId="1FCCF462" w14:textId="77777777" w:rsidR="00F27319" w:rsidRPr="004A3E38" w:rsidRDefault="00F27319" w:rsidP="00F27319">
      <w:pPr>
        <w:pStyle w:val="NormalWeb"/>
        <w:bidi/>
        <w:spacing w:before="0" w:beforeAutospacing="0" w:after="150" w:afterAutospacing="0"/>
        <w:ind w:left="-716" w:right="-142"/>
        <w:jc w:val="both"/>
        <w:rPr>
          <w:color w:val="000000" w:themeColor="text1"/>
          <w:sz w:val="28"/>
          <w:szCs w:val="28"/>
          <w:shd w:val="clear" w:color="auto" w:fill="FFFFFF"/>
          <w:rtl/>
        </w:rPr>
      </w:pPr>
    </w:p>
    <w:p w14:paraId="6026D9DE" w14:textId="77777777" w:rsidR="00F27319" w:rsidRPr="004A3E38" w:rsidRDefault="00F27319" w:rsidP="00F27319">
      <w:pPr>
        <w:pStyle w:val="NormalWeb"/>
        <w:bidi/>
        <w:spacing w:before="0" w:beforeAutospacing="0" w:after="150" w:afterAutospacing="0"/>
        <w:ind w:left="-574" w:right="-142" w:hanging="7"/>
        <w:jc w:val="both"/>
        <w:rPr>
          <w:color w:val="000000" w:themeColor="text1"/>
          <w:sz w:val="32"/>
          <w:szCs w:val="32"/>
          <w:shd w:val="clear" w:color="auto" w:fill="FFFFFF"/>
          <w:rtl/>
        </w:rPr>
      </w:pPr>
      <w:r w:rsidRPr="004A3E38">
        <w:rPr>
          <w:b/>
          <w:bCs/>
          <w:color w:val="000000" w:themeColor="text1"/>
          <w:sz w:val="32"/>
          <w:szCs w:val="32"/>
          <w:shd w:val="clear" w:color="auto" w:fill="FFFFFF"/>
          <w:rtl/>
        </w:rPr>
        <w:t>المهمة :</w:t>
      </w:r>
    </w:p>
    <w:p w14:paraId="4D810612" w14:textId="77777777" w:rsidR="00F27319" w:rsidRPr="004A3E38" w:rsidRDefault="00F27319" w:rsidP="00F27319">
      <w:pPr>
        <w:pStyle w:val="NormalWeb"/>
        <w:bidi/>
        <w:spacing w:before="0" w:beforeAutospacing="0" w:after="150" w:afterAutospacing="0"/>
        <w:ind w:left="-716" w:right="-142"/>
        <w:jc w:val="both"/>
        <w:rPr>
          <w:color w:val="000000" w:themeColor="text1"/>
          <w:sz w:val="28"/>
          <w:szCs w:val="28"/>
          <w:shd w:val="clear" w:color="auto" w:fill="FFFFFF"/>
          <w:rtl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>تتمثل مهمة المنظمة الاردنية  لمكافحة المنشطات في تعزيز وتنسيق ورصد مكافحة تعاطي المنشطات في مجال الرياضة في جميع اشكالها.</w:t>
      </w:r>
    </w:p>
    <w:p w14:paraId="2E4BF6AE" w14:textId="77777777" w:rsidR="00F27319" w:rsidRDefault="00F27319" w:rsidP="00F27319">
      <w:pPr>
        <w:pStyle w:val="NormalWeb"/>
        <w:bidi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  <w:rtl/>
        </w:rPr>
      </w:pPr>
    </w:p>
    <w:p w14:paraId="11BC1578" w14:textId="77777777" w:rsidR="001A1B39" w:rsidRPr="004A3E38" w:rsidRDefault="001A1B39" w:rsidP="001A1B39">
      <w:pPr>
        <w:pStyle w:val="NormalWeb"/>
        <w:bidi/>
        <w:spacing w:before="0" w:beforeAutospacing="0" w:after="150" w:afterAutospacing="0"/>
        <w:ind w:left="-716"/>
        <w:rPr>
          <w:b/>
          <w:bCs/>
          <w:color w:val="000000" w:themeColor="text1"/>
          <w:sz w:val="32"/>
          <w:szCs w:val="32"/>
          <w:shd w:val="clear" w:color="auto" w:fill="FFFFFF"/>
          <w:rtl/>
        </w:rPr>
      </w:pPr>
      <w:r w:rsidRPr="004A3E38">
        <w:rPr>
          <w:b/>
          <w:bCs/>
          <w:color w:val="000000" w:themeColor="text1"/>
          <w:sz w:val="32"/>
          <w:szCs w:val="32"/>
          <w:shd w:val="clear" w:color="auto" w:fill="FFFFFF"/>
          <w:rtl/>
        </w:rPr>
        <w:t xml:space="preserve">الانشطة التي يعنى بها البرنامج الاردني لمكافحة المنشطات : </w:t>
      </w:r>
    </w:p>
    <w:p w14:paraId="779059E2" w14:textId="77777777" w:rsidR="001A1B39" w:rsidRPr="004A3E38" w:rsidRDefault="001A1B39" w:rsidP="001A1B39">
      <w:pPr>
        <w:pStyle w:val="NormalWeb"/>
        <w:numPr>
          <w:ilvl w:val="0"/>
          <w:numId w:val="3"/>
        </w:numPr>
        <w:bidi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 xml:space="preserve">فحص المنشطات . </w:t>
      </w:r>
    </w:p>
    <w:p w14:paraId="77D52344" w14:textId="77777777" w:rsidR="001A1B39" w:rsidRPr="004A3E38" w:rsidRDefault="001A1B39" w:rsidP="001A1B39">
      <w:pPr>
        <w:pStyle w:val="NormalWeb"/>
        <w:numPr>
          <w:ilvl w:val="0"/>
          <w:numId w:val="3"/>
        </w:numPr>
        <w:bidi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 xml:space="preserve">إدارة النتائج . </w:t>
      </w:r>
    </w:p>
    <w:p w14:paraId="46B6E4C2" w14:textId="77777777" w:rsidR="001A1B39" w:rsidRPr="004A3E38" w:rsidRDefault="001A1B39" w:rsidP="001A1B39">
      <w:pPr>
        <w:pStyle w:val="NormalWeb"/>
        <w:numPr>
          <w:ilvl w:val="0"/>
          <w:numId w:val="3"/>
        </w:numPr>
        <w:bidi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 xml:space="preserve">التعليم والتوعية . </w:t>
      </w:r>
    </w:p>
    <w:p w14:paraId="7172C675" w14:textId="77777777" w:rsidR="001A1B39" w:rsidRPr="00B907E3" w:rsidRDefault="001A1B39" w:rsidP="001A1B39">
      <w:pPr>
        <w:pStyle w:val="NormalWeb"/>
        <w:numPr>
          <w:ilvl w:val="0"/>
          <w:numId w:val="3"/>
        </w:numPr>
        <w:bidi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  <w:rtl/>
        </w:rPr>
      </w:pPr>
      <w:r w:rsidRPr="004A3E38">
        <w:rPr>
          <w:color w:val="000000" w:themeColor="text1"/>
          <w:sz w:val="28"/>
          <w:szCs w:val="28"/>
          <w:shd w:val="clear" w:color="auto" w:fill="FFFFFF"/>
          <w:rtl/>
        </w:rPr>
        <w:t xml:space="preserve">انشطة اخرى . </w:t>
      </w:r>
    </w:p>
    <w:p w14:paraId="4E725CBB" w14:textId="77777777" w:rsidR="001A1B39" w:rsidRDefault="001A1B39" w:rsidP="001A1B39">
      <w:pPr>
        <w:pStyle w:val="NormalWeb"/>
        <w:bidi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  <w:rtl/>
        </w:rPr>
      </w:pPr>
    </w:p>
    <w:p w14:paraId="748AE8A0" w14:textId="77777777" w:rsidR="001A1B39" w:rsidRPr="004A3E38" w:rsidRDefault="001A1B39" w:rsidP="001A1B39">
      <w:pPr>
        <w:pStyle w:val="NormalWeb"/>
        <w:bidi/>
        <w:spacing w:before="0" w:beforeAutospacing="0" w:after="150" w:afterAutospacing="0"/>
        <w:rPr>
          <w:color w:val="000000" w:themeColor="text1"/>
          <w:sz w:val="28"/>
          <w:szCs w:val="28"/>
          <w:shd w:val="clear" w:color="auto" w:fill="FFFFFF"/>
          <w:rtl/>
        </w:rPr>
      </w:pPr>
    </w:p>
    <w:p w14:paraId="33434F06" w14:textId="77777777" w:rsidR="00F27319" w:rsidRPr="004A3E38" w:rsidRDefault="00F27319" w:rsidP="00F27319">
      <w:pPr>
        <w:pStyle w:val="ListParagraph"/>
        <w:numPr>
          <w:ilvl w:val="0"/>
          <w:numId w:val="2"/>
        </w:numPr>
        <w:shd w:val="clear" w:color="auto" w:fill="FFFFFF"/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  <w:lang w:bidi="ar-JO"/>
        </w:rPr>
      </w:pPr>
      <w:r w:rsidRPr="004A3E3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</w:rPr>
        <w:lastRenderedPageBreak/>
        <w:t>فحص المنشطات</w:t>
      </w:r>
      <w:r w:rsidRPr="004A3E3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rtl/>
          <w:lang w:bidi="ar-JO"/>
        </w:rPr>
        <w:t>:</w:t>
      </w:r>
    </w:p>
    <w:p w14:paraId="0CE365DF" w14:textId="5164E5D2" w:rsidR="00F27319" w:rsidRPr="001A1B39" w:rsidRDefault="00F27319" w:rsidP="001A1B39">
      <w:pPr>
        <w:shd w:val="clear" w:color="auto" w:fill="FFFFFF"/>
        <w:bidi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 xml:space="preserve"> </w:t>
      </w:r>
    </w:p>
    <w:p w14:paraId="0AC7D616" w14:textId="100B28A1" w:rsidR="00F27319" w:rsidRDefault="00F27319" w:rsidP="00F27319">
      <w:pPr>
        <w:bidi/>
        <w:ind w:left="-666"/>
        <w:jc w:val="both"/>
        <w:rPr>
          <w:rFonts w:ascii="Times New Roman" w:hAnsi="Times New Roman" w:cs="Times New Roman"/>
          <w:color w:val="000000" w:themeColor="text1"/>
          <w:sz w:val="28"/>
          <w:szCs w:val="28"/>
          <w:rtl/>
        </w:rPr>
      </w:pPr>
      <w:r w:rsidRPr="004A3E38"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تبين الجداول التالية تفاصيل العينات التي تم جمعها من قبل المنظمة لعام </w:t>
      </w:r>
      <w:r w:rsidR="001A1B39">
        <w:rPr>
          <w:rFonts w:ascii="Times New Roman" w:hAnsi="Times New Roman" w:cs="Times New Roman" w:hint="cs"/>
          <w:color w:val="000000" w:themeColor="text1"/>
          <w:sz w:val="28"/>
          <w:szCs w:val="28"/>
          <w:rtl/>
        </w:rPr>
        <w:t>2023</w:t>
      </w:r>
      <w:r>
        <w:rPr>
          <w:rFonts w:ascii="Times New Roman" w:hAnsi="Times New Roman" w:cs="Times New Roman"/>
          <w:color w:val="000000" w:themeColor="text1"/>
          <w:sz w:val="28"/>
          <w:szCs w:val="28"/>
          <w:rtl/>
        </w:rPr>
        <w:t xml:space="preserve"> .</w:t>
      </w:r>
    </w:p>
    <w:p w14:paraId="24FF4C98" w14:textId="76307CDD" w:rsidR="001A1B39" w:rsidRPr="00537323" w:rsidRDefault="001A1B39" w:rsidP="001A1B39">
      <w:pPr>
        <w:bidi/>
        <w:ind w:left="-666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5373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العدد الكلي </w:t>
      </w:r>
      <w:r w:rsidR="00D337AE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  <w:lang w:bidi="ar-JO"/>
        </w:rPr>
        <w:t>للعينات</w:t>
      </w:r>
      <w:r w:rsidRPr="005373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التي تم </w:t>
      </w:r>
      <w:r w:rsidR="00D337AE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جمعها</w:t>
      </w:r>
      <w:r w:rsidRPr="005373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داخل وخارج إطار المنافسة :</w:t>
      </w:r>
    </w:p>
    <w:tbl>
      <w:tblPr>
        <w:tblStyle w:val="TableGrid"/>
        <w:bidiVisual/>
        <w:tblW w:w="8785" w:type="dxa"/>
        <w:tblInd w:w="-47" w:type="dxa"/>
        <w:tblLook w:val="04A0" w:firstRow="1" w:lastRow="0" w:firstColumn="1" w:lastColumn="0" w:noHBand="0" w:noVBand="1"/>
      </w:tblPr>
      <w:tblGrid>
        <w:gridCol w:w="4200"/>
        <w:gridCol w:w="4585"/>
      </w:tblGrid>
      <w:tr w:rsidR="001A1B39" w:rsidRPr="004A3E38" w14:paraId="44E40C1A" w14:textId="77777777" w:rsidTr="007E4BA4">
        <w:trPr>
          <w:trHeight w:val="305"/>
        </w:trPr>
        <w:tc>
          <w:tcPr>
            <w:tcW w:w="4200" w:type="dxa"/>
          </w:tcPr>
          <w:p w14:paraId="712A1C89" w14:textId="77777777" w:rsidR="001A1B39" w:rsidRPr="000C7199" w:rsidRDefault="001A1B39" w:rsidP="007E4BA4">
            <w:pPr>
              <w:bidi/>
              <w:ind w:left="101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C719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العدد الكلي للعينات (عينات بول )</w:t>
            </w:r>
          </w:p>
        </w:tc>
        <w:tc>
          <w:tcPr>
            <w:tcW w:w="4585" w:type="dxa"/>
          </w:tcPr>
          <w:p w14:paraId="7795B23F" w14:textId="77777777" w:rsidR="001A1B39" w:rsidRPr="000C7199" w:rsidRDefault="001A1B39" w:rsidP="007E4BA4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181</w:t>
            </w:r>
          </w:p>
        </w:tc>
      </w:tr>
      <w:tr w:rsidR="001A1B39" w:rsidRPr="004A3E38" w14:paraId="26687C8A" w14:textId="77777777" w:rsidTr="007E4BA4">
        <w:trPr>
          <w:trHeight w:val="305"/>
        </w:trPr>
        <w:tc>
          <w:tcPr>
            <w:tcW w:w="4200" w:type="dxa"/>
          </w:tcPr>
          <w:p w14:paraId="7BB12CF7" w14:textId="77777777" w:rsidR="001A1B39" w:rsidRPr="00DF2825" w:rsidRDefault="001A1B39" w:rsidP="007E4BA4">
            <w:pPr>
              <w:bidi/>
              <w:ind w:left="10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DF28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فحوصات داخل إطار المنافسة</w:t>
            </w:r>
          </w:p>
        </w:tc>
        <w:tc>
          <w:tcPr>
            <w:tcW w:w="4585" w:type="dxa"/>
          </w:tcPr>
          <w:p w14:paraId="5716F2AB" w14:textId="77777777" w:rsidR="001A1B39" w:rsidRPr="00DF2825" w:rsidRDefault="001A1B39" w:rsidP="007E4BA4">
            <w:pPr>
              <w:bidi/>
              <w:ind w:left="655" w:right="843" w:firstLine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</w:tr>
      <w:tr w:rsidR="001A1B39" w:rsidRPr="004A3E38" w14:paraId="49D821E9" w14:textId="77777777" w:rsidTr="007E4BA4">
        <w:trPr>
          <w:trHeight w:val="305"/>
        </w:trPr>
        <w:tc>
          <w:tcPr>
            <w:tcW w:w="4200" w:type="dxa"/>
          </w:tcPr>
          <w:p w14:paraId="117E7BA0" w14:textId="77777777" w:rsidR="001A1B39" w:rsidRPr="00DF2825" w:rsidRDefault="001A1B39" w:rsidP="007E4BA4">
            <w:pPr>
              <w:bidi/>
              <w:ind w:left="10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 w:rsidRPr="00DF28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فحوصات خارج إطار المنافسة</w:t>
            </w:r>
          </w:p>
        </w:tc>
        <w:tc>
          <w:tcPr>
            <w:tcW w:w="4585" w:type="dxa"/>
          </w:tcPr>
          <w:p w14:paraId="3C595329" w14:textId="77777777" w:rsidR="001A1B39" w:rsidRPr="00DF2825" w:rsidRDefault="001A1B39" w:rsidP="007E4BA4">
            <w:pPr>
              <w:bidi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</w:tbl>
    <w:p w14:paraId="0399D591" w14:textId="77777777" w:rsidR="001A1B39" w:rsidRPr="004A3E38" w:rsidRDefault="001A1B39" w:rsidP="001A1B39">
      <w:pPr>
        <w:bidi/>
        <w:ind w:left="-666"/>
        <w:jc w:val="both"/>
        <w:rPr>
          <w:rFonts w:ascii="Times New Roman" w:hAnsi="Times New Roman" w:cs="Times New Roman"/>
          <w:color w:val="000000" w:themeColor="text1"/>
          <w:sz w:val="28"/>
          <w:szCs w:val="28"/>
          <w:rtl/>
        </w:rPr>
      </w:pPr>
    </w:p>
    <w:p w14:paraId="3FA2E10F" w14:textId="7EC5D03F" w:rsidR="001A1B39" w:rsidRPr="00537323" w:rsidRDefault="00D337AE" w:rsidP="001A1B39">
      <w:pPr>
        <w:bidi/>
        <w:ind w:left="-666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العدد الكلي ل</w:t>
      </w:r>
      <w:r w:rsidR="001A1B39" w:rsidRPr="0053732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لعينات التي جمعت من كل رياضة : </w:t>
      </w:r>
    </w:p>
    <w:tbl>
      <w:tblPr>
        <w:tblStyle w:val="TableGrid"/>
        <w:tblW w:w="8789" w:type="dxa"/>
        <w:tblInd w:w="-5" w:type="dxa"/>
        <w:tblLook w:val="04A0" w:firstRow="1" w:lastRow="0" w:firstColumn="1" w:lastColumn="0" w:noHBand="0" w:noVBand="1"/>
      </w:tblPr>
      <w:tblGrid>
        <w:gridCol w:w="4465"/>
        <w:gridCol w:w="4324"/>
      </w:tblGrid>
      <w:tr w:rsidR="001A1B39" w:rsidRPr="004A3E38" w14:paraId="6B959FD2" w14:textId="77777777" w:rsidTr="007E4BA4">
        <w:tc>
          <w:tcPr>
            <w:tcW w:w="4465" w:type="dxa"/>
          </w:tcPr>
          <w:p w14:paraId="66A0DDEE" w14:textId="77777777" w:rsidR="001A1B39" w:rsidRPr="004A3E38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4A3E38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 xml:space="preserve">عدد العينات </w:t>
            </w:r>
          </w:p>
        </w:tc>
        <w:tc>
          <w:tcPr>
            <w:tcW w:w="4324" w:type="dxa"/>
          </w:tcPr>
          <w:p w14:paraId="446ED95D" w14:textId="77777777" w:rsidR="001A1B39" w:rsidRPr="004A3E38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الرياضة </w:t>
            </w:r>
          </w:p>
        </w:tc>
      </w:tr>
      <w:tr w:rsidR="001A1B39" w:rsidRPr="004A3E38" w14:paraId="46B117B6" w14:textId="77777777" w:rsidTr="007E4BA4">
        <w:tc>
          <w:tcPr>
            <w:tcW w:w="4465" w:type="dxa"/>
          </w:tcPr>
          <w:p w14:paraId="66212FBA" w14:textId="77777777" w:rsidR="001A1B39" w:rsidRPr="000E019E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26</w:t>
            </w:r>
          </w:p>
        </w:tc>
        <w:tc>
          <w:tcPr>
            <w:tcW w:w="4324" w:type="dxa"/>
          </w:tcPr>
          <w:p w14:paraId="2230D6E7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تايكواندو</w:t>
            </w:r>
          </w:p>
        </w:tc>
      </w:tr>
      <w:tr w:rsidR="001A1B39" w:rsidRPr="004A3E38" w14:paraId="65FF3714" w14:textId="77777777" w:rsidTr="007E4BA4">
        <w:tc>
          <w:tcPr>
            <w:tcW w:w="4465" w:type="dxa"/>
          </w:tcPr>
          <w:p w14:paraId="12E77903" w14:textId="1256D470" w:rsidR="001A1B39" w:rsidRPr="000E019E" w:rsidRDefault="00B17C13" w:rsidP="00B17C13">
            <w:pPr>
              <w:tabs>
                <w:tab w:val="center" w:pos="1791"/>
                <w:tab w:val="center" w:pos="2124"/>
                <w:tab w:val="left" w:pos="3379"/>
              </w:tabs>
              <w:bidi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 xml:space="preserve">1                                       </w:t>
            </w:r>
          </w:p>
        </w:tc>
        <w:tc>
          <w:tcPr>
            <w:tcW w:w="4324" w:type="dxa"/>
          </w:tcPr>
          <w:p w14:paraId="551A1E0A" w14:textId="77777777" w:rsidR="001A1B39" w:rsidRPr="000E019E" w:rsidRDefault="001A1B39" w:rsidP="007E4BA4">
            <w:pPr>
              <w:tabs>
                <w:tab w:val="left" w:pos="2988"/>
              </w:tabs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ترايثلون</w:t>
            </w:r>
          </w:p>
        </w:tc>
      </w:tr>
      <w:tr w:rsidR="001A1B39" w:rsidRPr="004A3E38" w14:paraId="4917EA41" w14:textId="77777777" w:rsidTr="007E4BA4">
        <w:trPr>
          <w:trHeight w:val="233"/>
        </w:trPr>
        <w:tc>
          <w:tcPr>
            <w:tcW w:w="4465" w:type="dxa"/>
          </w:tcPr>
          <w:p w14:paraId="0AF0E51E" w14:textId="77777777" w:rsidR="001A1B39" w:rsidRPr="000E019E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4324" w:type="dxa"/>
          </w:tcPr>
          <w:p w14:paraId="5692641F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الجمباز</w:t>
            </w:r>
          </w:p>
        </w:tc>
      </w:tr>
      <w:tr w:rsidR="001A1B39" w:rsidRPr="004A3E38" w14:paraId="121B79C4" w14:textId="77777777" w:rsidTr="007E4BA4">
        <w:trPr>
          <w:trHeight w:val="233"/>
        </w:trPr>
        <w:tc>
          <w:tcPr>
            <w:tcW w:w="4465" w:type="dxa"/>
          </w:tcPr>
          <w:p w14:paraId="35829628" w14:textId="77777777" w:rsidR="001A1B39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4324" w:type="dxa"/>
          </w:tcPr>
          <w:p w14:paraId="6DC74E80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جوجيتسو</w:t>
            </w:r>
          </w:p>
        </w:tc>
      </w:tr>
      <w:tr w:rsidR="001A1B39" w:rsidRPr="004A3E38" w14:paraId="0D801F68" w14:textId="77777777" w:rsidTr="007E4BA4">
        <w:tc>
          <w:tcPr>
            <w:tcW w:w="4465" w:type="dxa"/>
          </w:tcPr>
          <w:p w14:paraId="431B1205" w14:textId="77777777" w:rsidR="001A1B39" w:rsidRPr="000E019E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324" w:type="dxa"/>
          </w:tcPr>
          <w:p w14:paraId="008F1E0A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جودو</w:t>
            </w:r>
          </w:p>
        </w:tc>
      </w:tr>
      <w:tr w:rsidR="001A1B39" w:rsidRPr="004A3E38" w14:paraId="46232654" w14:textId="77777777" w:rsidTr="007E4BA4">
        <w:tc>
          <w:tcPr>
            <w:tcW w:w="4465" w:type="dxa"/>
          </w:tcPr>
          <w:p w14:paraId="07418DFC" w14:textId="77777777" w:rsidR="001A1B39" w:rsidRPr="000E019E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4324" w:type="dxa"/>
          </w:tcPr>
          <w:p w14:paraId="78F0BA2C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سباحة</w:t>
            </w:r>
          </w:p>
        </w:tc>
      </w:tr>
      <w:tr w:rsidR="001A1B39" w:rsidRPr="004A3E38" w14:paraId="00ABA10B" w14:textId="77777777" w:rsidTr="007E4BA4">
        <w:tc>
          <w:tcPr>
            <w:tcW w:w="4465" w:type="dxa"/>
          </w:tcPr>
          <w:p w14:paraId="4D823BCE" w14:textId="77777777" w:rsidR="001A1B39" w:rsidRPr="000E019E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4324" w:type="dxa"/>
          </w:tcPr>
          <w:p w14:paraId="183D3F21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العاب القوى</w:t>
            </w:r>
          </w:p>
        </w:tc>
      </w:tr>
      <w:tr w:rsidR="001A1B39" w:rsidRPr="004A3E38" w14:paraId="23FFABE6" w14:textId="77777777" w:rsidTr="007E4BA4">
        <w:tc>
          <w:tcPr>
            <w:tcW w:w="4465" w:type="dxa"/>
          </w:tcPr>
          <w:p w14:paraId="534DE47C" w14:textId="77777777" w:rsidR="001A1B39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4324" w:type="dxa"/>
          </w:tcPr>
          <w:p w14:paraId="6E433972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كراتية</w:t>
            </w:r>
          </w:p>
        </w:tc>
      </w:tr>
      <w:tr w:rsidR="001A1B39" w:rsidRPr="004A3E38" w14:paraId="6EBF9771" w14:textId="77777777" w:rsidTr="007E4BA4">
        <w:tc>
          <w:tcPr>
            <w:tcW w:w="4465" w:type="dxa"/>
          </w:tcPr>
          <w:p w14:paraId="2272562C" w14:textId="77777777" w:rsidR="001A1B39" w:rsidRPr="000E019E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96</w:t>
            </w:r>
          </w:p>
        </w:tc>
        <w:tc>
          <w:tcPr>
            <w:tcW w:w="4324" w:type="dxa"/>
          </w:tcPr>
          <w:p w14:paraId="176091A1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مصارعة</w:t>
            </w:r>
          </w:p>
        </w:tc>
      </w:tr>
      <w:tr w:rsidR="001A1B39" w:rsidRPr="004A3E38" w14:paraId="59B474FF" w14:textId="77777777" w:rsidTr="007E4BA4">
        <w:tc>
          <w:tcPr>
            <w:tcW w:w="4465" w:type="dxa"/>
          </w:tcPr>
          <w:p w14:paraId="4721AE9B" w14:textId="2CAB8A5D" w:rsidR="001A1B39" w:rsidRPr="000E019E" w:rsidRDefault="00B17C13" w:rsidP="00B17C13">
            <w:pPr>
              <w:tabs>
                <w:tab w:val="center" w:pos="1791"/>
                <w:tab w:val="center" w:pos="2124"/>
                <w:tab w:val="left" w:pos="3030"/>
              </w:tabs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17                           </w:t>
            </w:r>
          </w:p>
        </w:tc>
        <w:tc>
          <w:tcPr>
            <w:tcW w:w="4324" w:type="dxa"/>
          </w:tcPr>
          <w:p w14:paraId="72344127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ملاكمة</w:t>
            </w:r>
          </w:p>
        </w:tc>
      </w:tr>
      <w:tr w:rsidR="001A1B39" w:rsidRPr="004A3E38" w14:paraId="0FC20160" w14:textId="77777777" w:rsidTr="007E4BA4">
        <w:tc>
          <w:tcPr>
            <w:tcW w:w="4465" w:type="dxa"/>
          </w:tcPr>
          <w:p w14:paraId="7AF92FFA" w14:textId="77777777" w:rsidR="001A1B39" w:rsidRPr="000E019E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324" w:type="dxa"/>
          </w:tcPr>
          <w:p w14:paraId="44B285C0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بناء اجسام</w:t>
            </w:r>
          </w:p>
        </w:tc>
      </w:tr>
      <w:tr w:rsidR="001A1B39" w:rsidRPr="004A3E38" w14:paraId="6C2813F7" w14:textId="77777777" w:rsidTr="007E4BA4">
        <w:tc>
          <w:tcPr>
            <w:tcW w:w="4465" w:type="dxa"/>
          </w:tcPr>
          <w:p w14:paraId="20BB8590" w14:textId="77777777" w:rsidR="001A1B39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4324" w:type="dxa"/>
          </w:tcPr>
          <w:p w14:paraId="54FF95F1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رفع اثقال</w:t>
            </w:r>
          </w:p>
        </w:tc>
      </w:tr>
      <w:tr w:rsidR="001A1B39" w:rsidRPr="004A3E38" w14:paraId="4DDC3976" w14:textId="77777777" w:rsidTr="007E4BA4">
        <w:tc>
          <w:tcPr>
            <w:tcW w:w="4465" w:type="dxa"/>
          </w:tcPr>
          <w:p w14:paraId="5892EDA1" w14:textId="77777777" w:rsidR="001A1B39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4324" w:type="dxa"/>
          </w:tcPr>
          <w:p w14:paraId="17B31FEB" w14:textId="77777777" w:rsidR="001A1B39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قدم</w:t>
            </w:r>
          </w:p>
        </w:tc>
      </w:tr>
      <w:tr w:rsidR="001A1B39" w:rsidRPr="004A3E38" w14:paraId="545B3844" w14:textId="77777777" w:rsidTr="007E4BA4">
        <w:tc>
          <w:tcPr>
            <w:tcW w:w="4465" w:type="dxa"/>
          </w:tcPr>
          <w:p w14:paraId="14953B76" w14:textId="77777777" w:rsidR="001A1B39" w:rsidRPr="000E019E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JO"/>
              </w:rPr>
              <w:t>1</w:t>
            </w:r>
          </w:p>
        </w:tc>
        <w:tc>
          <w:tcPr>
            <w:tcW w:w="4324" w:type="dxa"/>
          </w:tcPr>
          <w:p w14:paraId="3C16DE4E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 w:rsidRPr="000E019E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رفع اثقال </w:t>
            </w:r>
            <w:r w:rsidRPr="000E019E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–</w:t>
            </w:r>
            <w:r w:rsidRPr="000E019E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بارالمبية</w:t>
            </w:r>
          </w:p>
        </w:tc>
      </w:tr>
      <w:tr w:rsidR="001A1B39" w:rsidRPr="004A3E38" w14:paraId="6EE12A60" w14:textId="77777777" w:rsidTr="007E4BA4">
        <w:tc>
          <w:tcPr>
            <w:tcW w:w="4465" w:type="dxa"/>
          </w:tcPr>
          <w:p w14:paraId="4A8A720D" w14:textId="77777777" w:rsidR="001A1B39" w:rsidRPr="000E019E" w:rsidRDefault="001A1B39" w:rsidP="00B17C13">
            <w:pPr>
              <w:ind w:left="-6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500E9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JO"/>
              </w:rPr>
              <w:t>181</w:t>
            </w:r>
          </w:p>
        </w:tc>
        <w:tc>
          <w:tcPr>
            <w:tcW w:w="4324" w:type="dxa"/>
          </w:tcPr>
          <w:p w14:paraId="3C464566" w14:textId="77777777" w:rsidR="001A1B39" w:rsidRPr="000E019E" w:rsidRDefault="001A1B39" w:rsidP="007E4BA4">
            <w:pPr>
              <w:ind w:left="-66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0E019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 xml:space="preserve">العدد الكلي للعينات </w:t>
            </w:r>
          </w:p>
        </w:tc>
      </w:tr>
    </w:tbl>
    <w:p w14:paraId="4EDB8531" w14:textId="77777777" w:rsidR="001A1B39" w:rsidRPr="001A1B39" w:rsidRDefault="001A1B39" w:rsidP="001A1B39">
      <w:pPr>
        <w:bidi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14:paraId="1E08F9BA" w14:textId="68D8762E" w:rsidR="001A1B39" w:rsidRPr="001A1B39" w:rsidRDefault="001A1B39" w:rsidP="001A1B39">
      <w:pPr>
        <w:numPr>
          <w:ilvl w:val="0"/>
          <w:numId w:val="2"/>
        </w:numPr>
        <w:bidi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1A1B3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إ</w:t>
      </w:r>
      <w:r w:rsidRPr="001A1B3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>نتهاكات قواعد</w:t>
      </w:r>
      <w:r w:rsidRPr="001A1B3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المنظمة الاردنية</w:t>
      </w:r>
      <w:r w:rsidRPr="001A1B3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</w:t>
      </w:r>
      <w:r w:rsidRPr="001A1B3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ل</w:t>
      </w:r>
      <w:r w:rsidRPr="001A1B3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مكافحة المنشطات لعام </w:t>
      </w:r>
      <w:r w:rsidRPr="001A1B3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2023</w:t>
      </w:r>
      <w:r w:rsidRPr="001A1B3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 xml:space="preserve"> : </w:t>
      </w:r>
      <w:r w:rsidRPr="001A1B3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  <w:tab/>
      </w:r>
      <w:r w:rsidRPr="001A1B3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  <w:lang w:bidi="ar-JO"/>
        </w:rPr>
        <w:t xml:space="preserve"> </w:t>
      </w:r>
    </w:p>
    <w:tbl>
      <w:tblPr>
        <w:tblStyle w:val="TableGrid"/>
        <w:bidiVisual/>
        <w:tblW w:w="8724" w:type="dxa"/>
        <w:tblInd w:w="-66" w:type="dxa"/>
        <w:tblLook w:val="04A0" w:firstRow="1" w:lastRow="0" w:firstColumn="1" w:lastColumn="0" w:noHBand="0" w:noVBand="1"/>
      </w:tblPr>
      <w:tblGrid>
        <w:gridCol w:w="1260"/>
        <w:gridCol w:w="4044"/>
        <w:gridCol w:w="2340"/>
        <w:gridCol w:w="1080"/>
      </w:tblGrid>
      <w:tr w:rsidR="00917654" w:rsidRPr="001A1B39" w14:paraId="005ABB04" w14:textId="77777777" w:rsidTr="00917654">
        <w:trPr>
          <w:trHeight w:val="413"/>
        </w:trPr>
        <w:tc>
          <w:tcPr>
            <w:tcW w:w="1260" w:type="dxa"/>
          </w:tcPr>
          <w:p w14:paraId="5961287D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الرياضة</w:t>
            </w:r>
          </w:p>
        </w:tc>
        <w:tc>
          <w:tcPr>
            <w:tcW w:w="4044" w:type="dxa"/>
          </w:tcPr>
          <w:p w14:paraId="7F5B2E08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الانتهاك</w:t>
            </w:r>
          </w:p>
        </w:tc>
        <w:tc>
          <w:tcPr>
            <w:tcW w:w="2340" w:type="dxa"/>
          </w:tcPr>
          <w:p w14:paraId="6801D4F3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مرتكب الانتهاك </w:t>
            </w:r>
          </w:p>
        </w:tc>
        <w:tc>
          <w:tcPr>
            <w:tcW w:w="1080" w:type="dxa"/>
          </w:tcPr>
          <w:p w14:paraId="29536BC9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العدد</w:t>
            </w:r>
          </w:p>
        </w:tc>
      </w:tr>
      <w:tr w:rsidR="00917654" w:rsidRPr="001A1B39" w14:paraId="4E8827B4" w14:textId="77777777" w:rsidTr="00917654">
        <w:trPr>
          <w:trHeight w:val="377"/>
        </w:trPr>
        <w:tc>
          <w:tcPr>
            <w:tcW w:w="1260" w:type="dxa"/>
          </w:tcPr>
          <w:p w14:paraId="33C53663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 xml:space="preserve">بناء الاجسام </w:t>
            </w:r>
          </w:p>
        </w:tc>
        <w:tc>
          <w:tcPr>
            <w:tcW w:w="4044" w:type="dxa"/>
          </w:tcPr>
          <w:p w14:paraId="2FC434B5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>نتيجة ايجابية</w:t>
            </w:r>
          </w:p>
        </w:tc>
        <w:tc>
          <w:tcPr>
            <w:tcW w:w="2340" w:type="dxa"/>
          </w:tcPr>
          <w:p w14:paraId="1526C339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 xml:space="preserve">الرياضي </w:t>
            </w:r>
          </w:p>
        </w:tc>
        <w:tc>
          <w:tcPr>
            <w:tcW w:w="1080" w:type="dxa"/>
          </w:tcPr>
          <w:p w14:paraId="0B1C0F6B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</w:tr>
      <w:tr w:rsidR="00917654" w:rsidRPr="001A1B39" w14:paraId="02F47DF2" w14:textId="77777777" w:rsidTr="00917654">
        <w:trPr>
          <w:trHeight w:val="386"/>
        </w:trPr>
        <w:tc>
          <w:tcPr>
            <w:tcW w:w="1260" w:type="dxa"/>
          </w:tcPr>
          <w:p w14:paraId="58680832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 xml:space="preserve">بناء الاجسام </w:t>
            </w:r>
          </w:p>
        </w:tc>
        <w:tc>
          <w:tcPr>
            <w:tcW w:w="4044" w:type="dxa"/>
          </w:tcPr>
          <w:p w14:paraId="2A0F3DE8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>رفض الخضوع للفحص</w:t>
            </w:r>
          </w:p>
        </w:tc>
        <w:tc>
          <w:tcPr>
            <w:tcW w:w="2340" w:type="dxa"/>
          </w:tcPr>
          <w:p w14:paraId="25C6BBA8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 xml:space="preserve">الرياضي </w:t>
            </w:r>
          </w:p>
        </w:tc>
        <w:tc>
          <w:tcPr>
            <w:tcW w:w="1080" w:type="dxa"/>
          </w:tcPr>
          <w:p w14:paraId="5419F5B8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>4</w:t>
            </w:r>
          </w:p>
        </w:tc>
      </w:tr>
      <w:tr w:rsidR="00917654" w:rsidRPr="001A1B39" w14:paraId="218A210A" w14:textId="77777777" w:rsidTr="00917654">
        <w:trPr>
          <w:trHeight w:val="485"/>
        </w:trPr>
        <w:tc>
          <w:tcPr>
            <w:tcW w:w="1260" w:type="dxa"/>
          </w:tcPr>
          <w:p w14:paraId="7890682E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 xml:space="preserve">كرة القدم </w:t>
            </w:r>
          </w:p>
        </w:tc>
        <w:tc>
          <w:tcPr>
            <w:tcW w:w="4044" w:type="dxa"/>
          </w:tcPr>
          <w:p w14:paraId="56F9A08D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>اعطاء مادة محظورة للاعب داخل اطار المنافسة</w:t>
            </w:r>
          </w:p>
        </w:tc>
        <w:tc>
          <w:tcPr>
            <w:tcW w:w="2340" w:type="dxa"/>
          </w:tcPr>
          <w:p w14:paraId="41912B19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 xml:space="preserve">الاطقم المعاونة ( معالج) </w:t>
            </w:r>
          </w:p>
        </w:tc>
        <w:tc>
          <w:tcPr>
            <w:tcW w:w="1080" w:type="dxa"/>
          </w:tcPr>
          <w:p w14:paraId="792F2ACE" w14:textId="77777777" w:rsidR="001A1B39" w:rsidRPr="001A1B39" w:rsidRDefault="001A1B39" w:rsidP="001A1B39">
            <w:pPr>
              <w:bidi/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  <w:lang w:bidi="ar-JO"/>
              </w:rPr>
            </w:pPr>
            <w:r w:rsidRPr="001A1B39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ar-JO"/>
              </w:rPr>
              <w:t>1</w:t>
            </w:r>
          </w:p>
        </w:tc>
      </w:tr>
    </w:tbl>
    <w:p w14:paraId="18341A0A" w14:textId="77777777" w:rsidR="001A1B39" w:rsidRDefault="001A1B39" w:rsidP="00917654">
      <w:pPr>
        <w:bidi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sectPr w:rsidR="001A1B39" w:rsidSect="00D93990">
      <w:headerReference w:type="default" r:id="rId8"/>
      <w:footerReference w:type="default" r:id="rId9"/>
      <w:pgSz w:w="12240" w:h="15840"/>
      <w:pgMar w:top="1440" w:right="175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258D" w14:textId="77777777" w:rsidR="00D93990" w:rsidRDefault="00D93990" w:rsidP="002C524E">
      <w:pPr>
        <w:spacing w:after="0" w:line="240" w:lineRule="auto"/>
      </w:pPr>
      <w:r>
        <w:separator/>
      </w:r>
    </w:p>
  </w:endnote>
  <w:endnote w:type="continuationSeparator" w:id="0">
    <w:p w14:paraId="57E6BB0A" w14:textId="77777777" w:rsidR="00D93990" w:rsidRDefault="00D93990" w:rsidP="002C5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46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3F9349" w14:textId="77777777" w:rsidR="007F73B3" w:rsidRDefault="007F73B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D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023974" w14:textId="77777777" w:rsidR="007F73B3" w:rsidRDefault="007F73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A8609" w14:textId="77777777" w:rsidR="00D93990" w:rsidRDefault="00D93990" w:rsidP="002C524E">
      <w:pPr>
        <w:spacing w:after="0" w:line="240" w:lineRule="auto"/>
      </w:pPr>
      <w:r>
        <w:separator/>
      </w:r>
    </w:p>
  </w:footnote>
  <w:footnote w:type="continuationSeparator" w:id="0">
    <w:p w14:paraId="4062BCA6" w14:textId="77777777" w:rsidR="00D93990" w:rsidRDefault="00D93990" w:rsidP="002C5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B9AA3" w14:textId="77777777" w:rsidR="00D87D76" w:rsidRDefault="00D87D76" w:rsidP="00D87D76">
    <w:pPr>
      <w:pStyle w:val="Header"/>
      <w:jc w:val="right"/>
    </w:pPr>
    <w:r w:rsidRPr="00D87D76">
      <w:rPr>
        <w:noProof/>
      </w:rPr>
      <w:drawing>
        <wp:inline distT="0" distB="0" distL="0" distR="0" wp14:anchorId="7BCDE84B" wp14:editId="25557AA9">
          <wp:extent cx="1332597" cy="762000"/>
          <wp:effectExtent l="0" t="0" r="1270" b="0"/>
          <wp:docPr id="1" name="Picture 1" descr="D:\Kifah\Desktop\صور\صورة التهنئة\jado.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Kifah\Desktop\صور\صورة التهنئة\jado.logo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119" cy="772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B7766"/>
    <w:multiLevelType w:val="hybridMultilevel"/>
    <w:tmpl w:val="CCB27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200EE"/>
    <w:multiLevelType w:val="hybridMultilevel"/>
    <w:tmpl w:val="BCE2D498"/>
    <w:lvl w:ilvl="0" w:tplc="04090009">
      <w:start w:val="1"/>
      <w:numFmt w:val="bullet"/>
      <w:lvlText w:val=""/>
      <w:lvlJc w:val="left"/>
      <w:pPr>
        <w:ind w:left="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2" w15:restartNumberingAfterBreak="0">
    <w:nsid w:val="67D23978"/>
    <w:multiLevelType w:val="hybridMultilevel"/>
    <w:tmpl w:val="22489E18"/>
    <w:lvl w:ilvl="0" w:tplc="04090009">
      <w:start w:val="1"/>
      <w:numFmt w:val="bullet"/>
      <w:lvlText w:val=""/>
      <w:lvlJc w:val="left"/>
      <w:pPr>
        <w:ind w:left="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</w:abstractNum>
  <w:num w:numId="1" w16cid:durableId="1183086830">
    <w:abstractNumId w:val="0"/>
  </w:num>
  <w:num w:numId="2" w16cid:durableId="1766489006">
    <w:abstractNumId w:val="2"/>
  </w:num>
  <w:num w:numId="3" w16cid:durableId="459150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2D2"/>
    <w:rsid w:val="000139DB"/>
    <w:rsid w:val="000C6296"/>
    <w:rsid w:val="000E019E"/>
    <w:rsid w:val="000F0439"/>
    <w:rsid w:val="00100379"/>
    <w:rsid w:val="00104E00"/>
    <w:rsid w:val="0012796A"/>
    <w:rsid w:val="001A1B39"/>
    <w:rsid w:val="001C3D58"/>
    <w:rsid w:val="001D4D23"/>
    <w:rsid w:val="001E07C9"/>
    <w:rsid w:val="002168D4"/>
    <w:rsid w:val="00244A8B"/>
    <w:rsid w:val="00263BB7"/>
    <w:rsid w:val="00284C88"/>
    <w:rsid w:val="002C524E"/>
    <w:rsid w:val="002E380C"/>
    <w:rsid w:val="002E6EA3"/>
    <w:rsid w:val="0035536B"/>
    <w:rsid w:val="0036413A"/>
    <w:rsid w:val="003A6ED1"/>
    <w:rsid w:val="003B187D"/>
    <w:rsid w:val="003F2DA6"/>
    <w:rsid w:val="00431BAC"/>
    <w:rsid w:val="00437280"/>
    <w:rsid w:val="00477E4E"/>
    <w:rsid w:val="004A3E38"/>
    <w:rsid w:val="004B17B4"/>
    <w:rsid w:val="004D7000"/>
    <w:rsid w:val="004F3EE4"/>
    <w:rsid w:val="00500465"/>
    <w:rsid w:val="0052475F"/>
    <w:rsid w:val="00534BDF"/>
    <w:rsid w:val="00535CAE"/>
    <w:rsid w:val="00537323"/>
    <w:rsid w:val="00655C98"/>
    <w:rsid w:val="006C4D0C"/>
    <w:rsid w:val="006D46FE"/>
    <w:rsid w:val="006E1B0F"/>
    <w:rsid w:val="006F4D99"/>
    <w:rsid w:val="00743220"/>
    <w:rsid w:val="00745C42"/>
    <w:rsid w:val="00746C6E"/>
    <w:rsid w:val="007806B7"/>
    <w:rsid w:val="00796767"/>
    <w:rsid w:val="007A1FE2"/>
    <w:rsid w:val="007F73B3"/>
    <w:rsid w:val="007F7DA2"/>
    <w:rsid w:val="008A17F4"/>
    <w:rsid w:val="008A20E8"/>
    <w:rsid w:val="00917654"/>
    <w:rsid w:val="00943723"/>
    <w:rsid w:val="009655F1"/>
    <w:rsid w:val="009C32C5"/>
    <w:rsid w:val="00A058B8"/>
    <w:rsid w:val="00A75B03"/>
    <w:rsid w:val="00A85D0C"/>
    <w:rsid w:val="00A908B4"/>
    <w:rsid w:val="00AC5DEE"/>
    <w:rsid w:val="00B15F77"/>
    <w:rsid w:val="00B17C13"/>
    <w:rsid w:val="00B907E3"/>
    <w:rsid w:val="00BF3517"/>
    <w:rsid w:val="00C46DED"/>
    <w:rsid w:val="00C76804"/>
    <w:rsid w:val="00CB236E"/>
    <w:rsid w:val="00CE1ACF"/>
    <w:rsid w:val="00D10DE2"/>
    <w:rsid w:val="00D20505"/>
    <w:rsid w:val="00D337AE"/>
    <w:rsid w:val="00D342D9"/>
    <w:rsid w:val="00D560CB"/>
    <w:rsid w:val="00D74C17"/>
    <w:rsid w:val="00D87D76"/>
    <w:rsid w:val="00D93990"/>
    <w:rsid w:val="00DC7E13"/>
    <w:rsid w:val="00DF2825"/>
    <w:rsid w:val="00E15CAF"/>
    <w:rsid w:val="00E54027"/>
    <w:rsid w:val="00E77D70"/>
    <w:rsid w:val="00E80C8A"/>
    <w:rsid w:val="00EE75B7"/>
    <w:rsid w:val="00F15324"/>
    <w:rsid w:val="00F27319"/>
    <w:rsid w:val="00FA28E1"/>
    <w:rsid w:val="00FA3A54"/>
    <w:rsid w:val="00FD6C3E"/>
    <w:rsid w:val="00FF3C02"/>
    <w:rsid w:val="00FF42D2"/>
    <w:rsid w:val="00FF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8AC9"/>
  <w15:chartTrackingRefBased/>
  <w15:docId w15:val="{DF8F7D30-DEAC-4DD1-8072-A7F73ECB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E38"/>
  </w:style>
  <w:style w:type="paragraph" w:styleId="Heading1">
    <w:name w:val="heading 1"/>
    <w:basedOn w:val="Normal"/>
    <w:next w:val="Normal"/>
    <w:link w:val="Heading1Char"/>
    <w:uiPriority w:val="9"/>
    <w:qFormat/>
    <w:rsid w:val="004A3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E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E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CADE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E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E3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E3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E3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E3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CADE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E3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4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2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D4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E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52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24E"/>
  </w:style>
  <w:style w:type="paragraph" w:styleId="Footer">
    <w:name w:val="footer"/>
    <w:basedOn w:val="Normal"/>
    <w:link w:val="FooterChar"/>
    <w:uiPriority w:val="99"/>
    <w:unhideWhenUsed/>
    <w:rsid w:val="002C52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24E"/>
  </w:style>
  <w:style w:type="character" w:customStyle="1" w:styleId="Heading1Char">
    <w:name w:val="Heading 1 Char"/>
    <w:basedOn w:val="DefaultParagraphFont"/>
    <w:link w:val="Heading1"/>
    <w:uiPriority w:val="9"/>
    <w:rsid w:val="004A3E38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E38"/>
    <w:rPr>
      <w:rFonts w:asciiTheme="majorHAnsi" w:eastAsiaTheme="majorEastAsia" w:hAnsiTheme="majorHAnsi" w:cstheme="majorBidi"/>
      <w:b/>
      <w:bCs/>
      <w:color w:val="1CADE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E38"/>
    <w:rPr>
      <w:rFonts w:asciiTheme="majorHAnsi" w:eastAsiaTheme="majorEastAsia" w:hAnsiTheme="majorHAnsi" w:cstheme="majorBidi"/>
      <w:b/>
      <w:bCs/>
      <w:color w:val="1CADE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E38"/>
    <w:rPr>
      <w:rFonts w:asciiTheme="majorHAnsi" w:eastAsiaTheme="majorEastAsia" w:hAnsiTheme="majorHAnsi" w:cstheme="majorBidi"/>
      <w:b/>
      <w:bCs/>
      <w:i/>
      <w:iCs/>
      <w:color w:val="1CADE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E38"/>
    <w:rPr>
      <w:rFonts w:asciiTheme="majorHAnsi" w:eastAsiaTheme="majorEastAsia" w:hAnsiTheme="majorHAnsi" w:cstheme="majorBidi"/>
      <w:color w:val="0D5571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E38"/>
    <w:rPr>
      <w:rFonts w:asciiTheme="majorHAnsi" w:eastAsiaTheme="majorEastAsia" w:hAnsiTheme="majorHAnsi" w:cstheme="majorBidi"/>
      <w:i/>
      <w:iCs/>
      <w:color w:val="0D557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E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E38"/>
    <w:rPr>
      <w:rFonts w:asciiTheme="majorHAnsi" w:eastAsiaTheme="majorEastAsia" w:hAnsiTheme="majorHAnsi" w:cstheme="majorBidi"/>
      <w:color w:val="1CADE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E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A3E38"/>
    <w:pPr>
      <w:spacing w:line="240" w:lineRule="auto"/>
    </w:pPr>
    <w:rPr>
      <w:b/>
      <w:bCs/>
      <w:color w:val="1CADE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A3E38"/>
    <w:pPr>
      <w:pBdr>
        <w:bottom w:val="single" w:sz="8" w:space="4" w:color="1CADE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F637A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3E38"/>
    <w:rPr>
      <w:rFonts w:asciiTheme="majorHAnsi" w:eastAsiaTheme="majorEastAsia" w:hAnsiTheme="majorHAnsi" w:cstheme="majorBidi"/>
      <w:color w:val="0F637A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E38"/>
    <w:pPr>
      <w:numPr>
        <w:ilvl w:val="1"/>
      </w:numPr>
    </w:pPr>
    <w:rPr>
      <w:rFonts w:asciiTheme="majorHAnsi" w:eastAsiaTheme="majorEastAsia" w:hAnsiTheme="majorHAnsi" w:cstheme="majorBidi"/>
      <w:i/>
      <w:iCs/>
      <w:color w:val="1CADE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A3E38"/>
    <w:rPr>
      <w:rFonts w:asciiTheme="majorHAnsi" w:eastAsiaTheme="majorEastAsia" w:hAnsiTheme="majorHAnsi" w:cstheme="majorBidi"/>
      <w:i/>
      <w:iCs/>
      <w:color w:val="1CADE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A3E38"/>
    <w:rPr>
      <w:b/>
      <w:bCs/>
    </w:rPr>
  </w:style>
  <w:style w:type="character" w:styleId="Emphasis">
    <w:name w:val="Emphasis"/>
    <w:basedOn w:val="DefaultParagraphFont"/>
    <w:uiPriority w:val="20"/>
    <w:qFormat/>
    <w:rsid w:val="004A3E38"/>
    <w:rPr>
      <w:i/>
      <w:iCs/>
    </w:rPr>
  </w:style>
  <w:style w:type="paragraph" w:styleId="NoSpacing">
    <w:name w:val="No Spacing"/>
    <w:uiPriority w:val="1"/>
    <w:qFormat/>
    <w:rsid w:val="004A3E3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A3E3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A3E3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E38"/>
    <w:pPr>
      <w:pBdr>
        <w:bottom w:val="single" w:sz="4" w:space="4" w:color="1CADE4" w:themeColor="accent1"/>
      </w:pBdr>
      <w:spacing w:before="200" w:after="280"/>
      <w:ind w:left="936" w:right="936"/>
    </w:pPr>
    <w:rPr>
      <w:b/>
      <w:bCs/>
      <w:i/>
      <w:iCs/>
      <w:color w:val="1CADE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E38"/>
    <w:rPr>
      <w:b/>
      <w:bCs/>
      <w:i/>
      <w:iCs/>
      <w:color w:val="1CADE4" w:themeColor="accent1"/>
    </w:rPr>
  </w:style>
  <w:style w:type="character" w:styleId="SubtleEmphasis">
    <w:name w:val="Subtle Emphasis"/>
    <w:basedOn w:val="DefaultParagraphFont"/>
    <w:uiPriority w:val="19"/>
    <w:qFormat/>
    <w:rsid w:val="004A3E3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A3E38"/>
    <w:rPr>
      <w:b/>
      <w:bCs/>
      <w:i/>
      <w:iCs/>
      <w:color w:val="1CADE4" w:themeColor="accent1"/>
    </w:rPr>
  </w:style>
  <w:style w:type="character" w:styleId="SubtleReference">
    <w:name w:val="Subtle Reference"/>
    <w:basedOn w:val="DefaultParagraphFont"/>
    <w:uiPriority w:val="31"/>
    <w:qFormat/>
    <w:rsid w:val="004A3E38"/>
    <w:rPr>
      <w:smallCaps/>
      <w:color w:val="2683C6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A3E38"/>
    <w:rPr>
      <w:b/>
      <w:bCs/>
      <w:smallCaps/>
      <w:color w:val="2683C6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A3E3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3E3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E4CE3-9A73-4614-B512-2A2D54F4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Kifah</dc:creator>
  <cp:keywords/>
  <dc:description/>
  <cp:lastModifiedBy>kifa7 taha</cp:lastModifiedBy>
  <cp:revision>20</cp:revision>
  <dcterms:created xsi:type="dcterms:W3CDTF">2021-01-11T10:09:00Z</dcterms:created>
  <dcterms:modified xsi:type="dcterms:W3CDTF">2024-02-03T09:18:00Z</dcterms:modified>
</cp:coreProperties>
</file>